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EE9A" w14:textId="77777777" w:rsidR="004977C9" w:rsidRPr="0066798B" w:rsidRDefault="004977C9" w:rsidP="004977C9">
      <w:pPr>
        <w:rPr>
          <w:rFonts w:ascii="Arial Black" w:hAnsi="Arial Black"/>
          <w:b/>
          <w:sz w:val="22"/>
          <w:u w:val="single"/>
        </w:rPr>
      </w:pPr>
      <w:bookmarkStart w:id="0" w:name="_Hlk84318237"/>
      <w:r w:rsidRPr="0066798B">
        <w:rPr>
          <w:rFonts w:ascii="Arial Black" w:hAnsi="Arial Black"/>
          <w:noProof/>
          <w:sz w:val="22"/>
        </w:rPr>
        <w:drawing>
          <wp:anchor distT="0" distB="0" distL="114300" distR="114300" simplePos="0" relativeHeight="251659264" behindDoc="1" locked="0" layoutInCell="1" allowOverlap="1" wp14:anchorId="54E50588" wp14:editId="1ADA0BB5">
            <wp:simplePos x="0" y="0"/>
            <wp:positionH relativeFrom="margin">
              <wp:posOffset>3625215</wp:posOffset>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schoo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785E7876" w14:textId="783D5A28" w:rsidR="004977C9" w:rsidRPr="0066798B" w:rsidRDefault="004977C9" w:rsidP="004977C9">
      <w:pPr>
        <w:rPr>
          <w:rFonts w:ascii="Arial" w:hAnsi="Arial" w:cs="Arial"/>
          <w:bCs/>
          <w:sz w:val="22"/>
        </w:rPr>
      </w:pPr>
      <w:r>
        <w:rPr>
          <w:rFonts w:ascii="Arial" w:hAnsi="Arial" w:cs="Arial"/>
          <w:bCs/>
          <w:sz w:val="22"/>
        </w:rPr>
        <w:t>Corrine Folmer</w:t>
      </w:r>
      <w:r w:rsidRPr="0066798B">
        <w:rPr>
          <w:rFonts w:ascii="Arial" w:hAnsi="Arial" w:cs="Arial"/>
          <w:bCs/>
          <w:sz w:val="22"/>
        </w:rPr>
        <w:t>, Ed.D., Superintendent</w:t>
      </w:r>
    </w:p>
    <w:p w14:paraId="4B7D74AA" w14:textId="61A53FB2" w:rsidR="004977C9" w:rsidRPr="0066798B" w:rsidRDefault="004977C9" w:rsidP="004977C9">
      <w:pPr>
        <w:rPr>
          <w:rFonts w:ascii="Arial Black" w:hAnsi="Arial Black"/>
          <w:sz w:val="22"/>
        </w:rPr>
      </w:pPr>
      <w:r w:rsidRPr="0066798B">
        <w:rPr>
          <w:rFonts w:ascii="Arial" w:hAnsi="Arial" w:cs="Arial"/>
          <w:bCs/>
          <w:sz w:val="22"/>
        </w:rPr>
        <w:t>1450 Herndon, Clovis, CA 93611-0599</w:t>
      </w:r>
      <w:r w:rsidRPr="0066798B">
        <w:rPr>
          <w:rFonts w:ascii="Arial" w:hAnsi="Arial" w:cs="Arial"/>
          <w:sz w:val="22"/>
        </w:rPr>
        <w:br/>
      </w:r>
    </w:p>
    <w:p w14:paraId="26F16E3C" w14:textId="6274922C" w:rsidR="004977C9" w:rsidRPr="0066798B" w:rsidRDefault="004977C9" w:rsidP="004977C9">
      <w:pPr>
        <w:rPr>
          <w:rFonts w:ascii="Arial Black" w:hAnsi="Arial Black"/>
          <w:b/>
          <w:bCs/>
          <w:sz w:val="22"/>
        </w:rPr>
      </w:pPr>
      <w:r>
        <w:rPr>
          <w:rFonts w:ascii="Arial Black" w:hAnsi="Arial Black"/>
          <w:b/>
          <w:bCs/>
          <w:sz w:val="22"/>
        </w:rPr>
        <w:t>Sept. 26, 2023</w:t>
      </w:r>
    </w:p>
    <w:p w14:paraId="171EAA6C" w14:textId="77777777" w:rsidR="004977C9" w:rsidRPr="0066798B" w:rsidRDefault="004977C9" w:rsidP="004977C9">
      <w:pPr>
        <w:rPr>
          <w:rFonts w:ascii="Arial Black" w:hAnsi="Arial Black"/>
          <w:b/>
          <w:bCs/>
          <w:sz w:val="22"/>
        </w:rPr>
      </w:pPr>
      <w:r w:rsidRPr="0066798B">
        <w:rPr>
          <w:rFonts w:ascii="Arial Black" w:hAnsi="Arial Black"/>
          <w:b/>
          <w:bCs/>
          <w:sz w:val="22"/>
        </w:rPr>
        <w:t>For Immediate Release</w:t>
      </w:r>
    </w:p>
    <w:p w14:paraId="0E7CB4AC" w14:textId="77777777" w:rsidR="004977C9" w:rsidRPr="0066798B" w:rsidRDefault="004977C9" w:rsidP="004977C9">
      <w:pPr>
        <w:rPr>
          <w:rFonts w:ascii="Arial" w:eastAsia="Arial Unicode MS" w:hAnsi="Arial" w:cs="Arial"/>
          <w:bCs/>
          <w:sz w:val="22"/>
        </w:rPr>
      </w:pPr>
      <w:r w:rsidRPr="0066798B">
        <w:rPr>
          <w:rFonts w:ascii="Arial" w:eastAsia="Arial Unicode MS" w:hAnsi="Arial" w:cs="Arial"/>
          <w:bCs/>
          <w:sz w:val="22"/>
        </w:rPr>
        <w:t xml:space="preserve">Contact: Chief Communication Officer Kelly Avants, APR </w:t>
      </w:r>
      <w:r w:rsidRPr="0066798B">
        <w:rPr>
          <w:rFonts w:ascii="Arial" w:eastAsia="Arial Unicode MS" w:hAnsi="Arial" w:cs="Arial"/>
          <w:sz w:val="22"/>
        </w:rPr>
        <w:br/>
      </w:r>
      <w:r w:rsidRPr="0066798B">
        <w:rPr>
          <w:rFonts w:ascii="Arial" w:eastAsia="Arial Unicode MS" w:hAnsi="Arial" w:cs="Arial"/>
          <w:bCs/>
          <w:sz w:val="22"/>
        </w:rPr>
        <w:t xml:space="preserve">Phone: 559-327-9092  </w:t>
      </w:r>
      <w:r>
        <w:rPr>
          <w:rFonts w:ascii="Arial" w:eastAsia="Arial Unicode MS" w:hAnsi="Arial" w:cs="Arial"/>
          <w:bCs/>
          <w:sz w:val="22"/>
        </w:rPr>
        <w:tab/>
      </w:r>
      <w:r w:rsidRPr="0066798B">
        <w:rPr>
          <w:rFonts w:ascii="Arial" w:eastAsia="Arial Unicode MS" w:hAnsi="Arial" w:cs="Arial"/>
          <w:bCs/>
          <w:sz w:val="22"/>
        </w:rPr>
        <w:t xml:space="preserve">Email: </w:t>
      </w:r>
      <w:r w:rsidRPr="0066798B">
        <w:rPr>
          <w:rFonts w:ascii="Arial" w:eastAsia="Arial Unicode MS" w:hAnsi="Arial" w:cs="Arial"/>
          <w:sz w:val="22"/>
        </w:rPr>
        <w:t>kellyavants@cusd.com</w:t>
      </w:r>
    </w:p>
    <w:p w14:paraId="612BF03E" w14:textId="77777777" w:rsidR="004977C9" w:rsidRDefault="004977C9" w:rsidP="004977C9">
      <w:pPr>
        <w:jc w:val="center"/>
        <w:rPr>
          <w:b/>
        </w:rPr>
      </w:pPr>
    </w:p>
    <w:p w14:paraId="6DAC587B" w14:textId="6B08B751" w:rsidR="004977C9" w:rsidRDefault="004977C9" w:rsidP="004977C9">
      <w:pPr>
        <w:jc w:val="center"/>
        <w:rPr>
          <w:b/>
          <w:sz w:val="52"/>
          <w:szCs w:val="52"/>
        </w:rPr>
      </w:pPr>
      <w:r>
        <w:rPr>
          <w:b/>
          <w:sz w:val="52"/>
          <w:szCs w:val="52"/>
        </w:rPr>
        <w:t>Clovis Unified’s State of the District is Sept. 28</w:t>
      </w:r>
    </w:p>
    <w:p w14:paraId="07CB5E59" w14:textId="4DE21E61" w:rsidR="004977C9" w:rsidRPr="003F3BBD" w:rsidRDefault="004977C9" w:rsidP="004977C9">
      <w:pPr>
        <w:ind w:firstLine="720"/>
        <w:rPr>
          <w:i/>
          <w:iCs/>
          <w:sz w:val="36"/>
          <w:szCs w:val="36"/>
        </w:rPr>
      </w:pPr>
      <w:r>
        <w:rPr>
          <w:i/>
          <w:iCs/>
          <w:sz w:val="36"/>
          <w:szCs w:val="36"/>
        </w:rPr>
        <w:t>New s</w:t>
      </w:r>
      <w:r w:rsidRPr="003F3BBD">
        <w:rPr>
          <w:i/>
          <w:iCs/>
          <w:sz w:val="36"/>
          <w:szCs w:val="36"/>
        </w:rPr>
        <w:t>uperintendent to give update</w:t>
      </w:r>
      <w:r>
        <w:rPr>
          <w:i/>
          <w:iCs/>
          <w:sz w:val="36"/>
          <w:szCs w:val="36"/>
        </w:rPr>
        <w:t>, discuss goals for the year</w:t>
      </w:r>
    </w:p>
    <w:p w14:paraId="42B881A7" w14:textId="77777777" w:rsidR="00F53503" w:rsidRDefault="00F53503" w:rsidP="004977C9">
      <w:pPr>
        <w:ind w:firstLine="720"/>
      </w:pPr>
      <w:bookmarkStart w:id="1" w:name="_Hlk84315624"/>
    </w:p>
    <w:p w14:paraId="3682A471" w14:textId="27B6D641" w:rsidR="004977C9" w:rsidRDefault="004977C9" w:rsidP="004977C9">
      <w:pPr>
        <w:ind w:firstLine="720"/>
      </w:pPr>
      <w:r>
        <w:t>New Clovis Unified Superintendent Corrine Folmer, Ed.D., will give her State of the District address Sept. 28 at the annual Superintendent’s Breakfast hosted by the Foundation for Clovis Schools. Folmer, herself a Clovis Unified graduate and educator, began her term this school year following the retirement of former superintendent Eimear O’</w:t>
      </w:r>
      <w:r w:rsidR="009E5BD2">
        <w:t>Brien</w:t>
      </w:r>
      <w:r w:rsidR="00F53503">
        <w:t>, Ed.D</w:t>
      </w:r>
      <w:r>
        <w:t>.</w:t>
      </w:r>
    </w:p>
    <w:p w14:paraId="74BF551D" w14:textId="120DA82C" w:rsidR="004977C9" w:rsidRDefault="004977C9" w:rsidP="004977C9">
      <w:pPr>
        <w:ind w:firstLine="720"/>
      </w:pPr>
      <w:r>
        <w:t xml:space="preserve">Folmer will </w:t>
      </w:r>
      <w:r w:rsidR="0008147D">
        <w:t>highlight achievements</w:t>
      </w:r>
      <w:r>
        <w:t xml:space="preserve"> of Clovis Unified </w:t>
      </w:r>
      <w:r w:rsidR="006E224A">
        <w:t>from</w:t>
      </w:r>
      <w:r>
        <w:t xml:space="preserve"> the 2022-23 school year and </w:t>
      </w:r>
      <w:r w:rsidR="0008147D">
        <w:t>discuss her goals for this school year and the work being done to foster further academic success for students.</w:t>
      </w:r>
    </w:p>
    <w:p w14:paraId="12477507" w14:textId="553DB935" w:rsidR="0008147D" w:rsidRDefault="0008147D" w:rsidP="004977C9">
      <w:pPr>
        <w:ind w:firstLine="720"/>
      </w:pPr>
      <w:r>
        <w:t>Several schools among the district’s 52 campuses will be represented by student groups during the morning</w:t>
      </w:r>
      <w:r w:rsidR="006E224A">
        <w:t>. They include</w:t>
      </w:r>
      <w:r>
        <w:t xml:space="preserve"> leadership students from Maple Creek Elementary, which was the only elementary school in California to receive the State Civic </w:t>
      </w:r>
      <w:r w:rsidR="006B5EA1">
        <w:t xml:space="preserve">Learning </w:t>
      </w:r>
      <w:r>
        <w:t xml:space="preserve">Award of Excellence; musicians </w:t>
      </w:r>
      <w:r w:rsidR="006E224A">
        <w:t>with</w:t>
      </w:r>
      <w:r>
        <w:t xml:space="preserve"> the Clovis North High School String Quartet; performers with Cedarwood Elementary’s Oral Interpretation team; students from Garfield Elementary’s </w:t>
      </w:r>
      <w:r w:rsidR="006E224A">
        <w:t>D</w:t>
      </w:r>
      <w:r>
        <w:t xml:space="preserve">eaf and </w:t>
      </w:r>
      <w:r w:rsidR="006E224A">
        <w:t>H</w:t>
      </w:r>
      <w:r>
        <w:t xml:space="preserve">ard of </w:t>
      </w:r>
      <w:r w:rsidR="006E224A">
        <w:t>H</w:t>
      </w:r>
      <w:r>
        <w:t>earing program leading the Pledge of Allegiance; and multiple leadership students from the district’s high schools</w:t>
      </w:r>
      <w:r w:rsidR="006E224A">
        <w:t xml:space="preserve"> helping to share some school spirit</w:t>
      </w:r>
      <w:r>
        <w:t>.</w:t>
      </w:r>
    </w:p>
    <w:p w14:paraId="5D03B600" w14:textId="10D5D44E" w:rsidR="0008147D" w:rsidRPr="00F53503" w:rsidRDefault="0008147D" w:rsidP="0008147D">
      <w:pPr>
        <w:autoSpaceDE w:val="0"/>
        <w:autoSpaceDN w:val="0"/>
        <w:adjustRightInd w:val="0"/>
        <w:ind w:firstLine="432"/>
        <w:rPr>
          <w:rFonts w:eastAsia="Calibri"/>
        </w:rPr>
      </w:pPr>
      <w:r w:rsidRPr="006E224A">
        <w:rPr>
          <w:rFonts w:eastAsia="Calibri"/>
        </w:rPr>
        <w:t xml:space="preserve">More than 500 business and </w:t>
      </w:r>
      <w:r w:rsidRPr="00F53503">
        <w:rPr>
          <w:rFonts w:eastAsia="Calibri"/>
        </w:rPr>
        <w:t xml:space="preserve">community leaders are expected </w:t>
      </w:r>
      <w:r w:rsidR="006E224A" w:rsidRPr="00F53503">
        <w:rPr>
          <w:rFonts w:eastAsia="Calibri"/>
        </w:rPr>
        <w:t xml:space="preserve">to attend the program </w:t>
      </w:r>
      <w:r w:rsidRPr="00F53503">
        <w:rPr>
          <w:rFonts w:eastAsia="Calibri"/>
        </w:rPr>
        <w:t>at the Clovis Veterans Memorial Building. Breakfast begins at 7:15 a.m. and the program will be from 7:30 to 9 a.m.</w:t>
      </w:r>
    </w:p>
    <w:p w14:paraId="3C5639E1" w14:textId="763E7D63" w:rsidR="0008147D" w:rsidRPr="00F53503" w:rsidRDefault="0008147D" w:rsidP="0008147D">
      <w:pPr>
        <w:autoSpaceDE w:val="0"/>
        <w:autoSpaceDN w:val="0"/>
        <w:adjustRightInd w:val="0"/>
        <w:ind w:firstLine="432"/>
      </w:pPr>
      <w:r w:rsidRPr="00F53503">
        <w:rPr>
          <w:rFonts w:eastAsia="Calibri"/>
        </w:rPr>
        <w:t>Proceeds benefit student scholarships and educational programs funded by the Foundation for Clovis Schools. (Details: FoundationForClovisSchools.com)</w:t>
      </w:r>
    </w:p>
    <w:p w14:paraId="036035CA" w14:textId="5C84C999" w:rsidR="004977C9" w:rsidRPr="00F53503" w:rsidRDefault="004977C9" w:rsidP="004977C9">
      <w:pPr>
        <w:autoSpaceDE w:val="0"/>
        <w:autoSpaceDN w:val="0"/>
        <w:adjustRightInd w:val="0"/>
        <w:ind w:firstLine="432"/>
        <w:rPr>
          <w:rFonts w:eastAsia="Calibri"/>
        </w:rPr>
      </w:pPr>
      <w:r w:rsidRPr="00F53503">
        <w:rPr>
          <w:rFonts w:eastAsia="Calibri"/>
        </w:rPr>
        <w:t xml:space="preserve">“Clovis Unified receives the lowest </w:t>
      </w:r>
      <w:r w:rsidR="0008147D" w:rsidRPr="00F53503">
        <w:rPr>
          <w:rFonts w:eastAsia="Calibri"/>
        </w:rPr>
        <w:t xml:space="preserve">state </w:t>
      </w:r>
      <w:r w:rsidRPr="00F53503">
        <w:rPr>
          <w:rFonts w:eastAsia="Calibri"/>
        </w:rPr>
        <w:t>funding dollars per student in Fresno County, and that motivates our board’s efforts to provide support</w:t>
      </w:r>
      <w:r w:rsidR="006E224A" w:rsidRPr="00F53503">
        <w:rPr>
          <w:rFonts w:eastAsia="Calibri"/>
        </w:rPr>
        <w:t>,” said Foundation for Clovis Schools Chair Michael Fennacy. “</w:t>
      </w:r>
      <w:r w:rsidRPr="00F53503">
        <w:rPr>
          <w:rFonts w:eastAsia="Calibri"/>
        </w:rPr>
        <w:t>We are dedicated to helping Clovis Unified students and educators pursue innovative learning, and we are very grateful to our business partners, sponsors and alumni who join us in these efforts</w:t>
      </w:r>
      <w:r w:rsidR="006E224A" w:rsidRPr="00F53503">
        <w:rPr>
          <w:rFonts w:eastAsia="Calibri"/>
        </w:rPr>
        <w:t>.”</w:t>
      </w:r>
    </w:p>
    <w:p w14:paraId="3320F816" w14:textId="77777777" w:rsidR="004977C9" w:rsidRPr="00F53503" w:rsidRDefault="004977C9" w:rsidP="004977C9">
      <w:pPr>
        <w:autoSpaceDE w:val="0"/>
        <w:autoSpaceDN w:val="0"/>
        <w:adjustRightInd w:val="0"/>
        <w:ind w:firstLine="432"/>
      </w:pPr>
    </w:p>
    <w:bookmarkEnd w:id="1"/>
    <w:p w14:paraId="12DA40E8" w14:textId="3A5DD16D" w:rsidR="004977C9" w:rsidRPr="00F53503" w:rsidRDefault="004977C9" w:rsidP="004977C9">
      <w:pPr>
        <w:autoSpaceDE w:val="0"/>
        <w:autoSpaceDN w:val="0"/>
        <w:adjustRightInd w:val="0"/>
        <w:ind w:firstLine="432"/>
        <w:jc w:val="both"/>
        <w:rPr>
          <w:rFonts w:eastAsia="Calibri"/>
        </w:rPr>
      </w:pPr>
      <w:r w:rsidRPr="00F53503">
        <w:rPr>
          <w:rFonts w:eastAsia="Calibri"/>
        </w:rPr>
        <w:t>WHAT:</w:t>
      </w:r>
      <w:r w:rsidRPr="00F53503">
        <w:rPr>
          <w:rFonts w:eastAsia="Calibri"/>
        </w:rPr>
        <w:tab/>
      </w:r>
      <w:r w:rsidRPr="00F53503">
        <w:rPr>
          <w:rFonts w:eastAsia="Calibri"/>
        </w:rPr>
        <w:tab/>
      </w:r>
      <w:r w:rsidRPr="00F53503">
        <w:rPr>
          <w:rFonts w:eastAsia="Calibri"/>
          <w:b/>
        </w:rPr>
        <w:t>Clovis Unified School District 202</w:t>
      </w:r>
      <w:r w:rsidR="006E224A" w:rsidRPr="00F53503">
        <w:rPr>
          <w:rFonts w:eastAsia="Calibri"/>
          <w:b/>
        </w:rPr>
        <w:t>3</w:t>
      </w:r>
      <w:r w:rsidRPr="00F53503">
        <w:rPr>
          <w:rFonts w:eastAsia="Calibri"/>
          <w:b/>
        </w:rPr>
        <w:t xml:space="preserve"> Superintendent’s Breakfast</w:t>
      </w:r>
    </w:p>
    <w:p w14:paraId="59F8C0BF" w14:textId="77777777" w:rsidR="004977C9" w:rsidRPr="00F53503" w:rsidRDefault="004977C9" w:rsidP="004977C9">
      <w:pPr>
        <w:autoSpaceDE w:val="0"/>
        <w:autoSpaceDN w:val="0"/>
        <w:adjustRightInd w:val="0"/>
        <w:ind w:firstLine="432"/>
        <w:jc w:val="both"/>
        <w:rPr>
          <w:rFonts w:eastAsia="Calibri"/>
        </w:rPr>
      </w:pPr>
      <w:r w:rsidRPr="00F53503">
        <w:rPr>
          <w:rFonts w:eastAsia="Calibri"/>
        </w:rPr>
        <w:tab/>
      </w:r>
      <w:r w:rsidRPr="00F53503">
        <w:rPr>
          <w:rFonts w:eastAsia="Calibri"/>
        </w:rPr>
        <w:tab/>
      </w:r>
      <w:r w:rsidRPr="00F53503">
        <w:rPr>
          <w:rFonts w:eastAsia="Calibri"/>
        </w:rPr>
        <w:tab/>
        <w:t>Sponsored by the Foundation for Clovis Schools</w:t>
      </w:r>
    </w:p>
    <w:p w14:paraId="37074FA1" w14:textId="77777777" w:rsidR="004977C9" w:rsidRPr="00F53503" w:rsidRDefault="004977C9" w:rsidP="004977C9">
      <w:pPr>
        <w:autoSpaceDE w:val="0"/>
        <w:autoSpaceDN w:val="0"/>
        <w:adjustRightInd w:val="0"/>
        <w:ind w:firstLine="432"/>
        <w:jc w:val="both"/>
        <w:rPr>
          <w:rFonts w:eastAsia="Calibri"/>
        </w:rPr>
      </w:pPr>
    </w:p>
    <w:p w14:paraId="0043FABA" w14:textId="4DC245F8" w:rsidR="004977C9" w:rsidRPr="00F53503" w:rsidRDefault="004977C9" w:rsidP="004977C9">
      <w:pPr>
        <w:autoSpaceDE w:val="0"/>
        <w:autoSpaceDN w:val="0"/>
        <w:adjustRightInd w:val="0"/>
        <w:ind w:firstLine="432"/>
        <w:jc w:val="both"/>
        <w:rPr>
          <w:rFonts w:eastAsia="Calibri"/>
        </w:rPr>
      </w:pPr>
      <w:r w:rsidRPr="00F53503">
        <w:rPr>
          <w:rFonts w:eastAsia="Calibri"/>
        </w:rPr>
        <w:t>WHERE:</w:t>
      </w:r>
      <w:r w:rsidRPr="00F53503">
        <w:rPr>
          <w:rFonts w:eastAsia="Calibri"/>
        </w:rPr>
        <w:tab/>
      </w:r>
      <w:r w:rsidRPr="00F53503">
        <w:rPr>
          <w:rFonts w:eastAsia="Calibri"/>
        </w:rPr>
        <w:tab/>
        <w:t>Clovis Veterans Memorial Building</w:t>
      </w:r>
      <w:r w:rsidR="00F53503">
        <w:rPr>
          <w:rFonts w:eastAsia="Calibri"/>
        </w:rPr>
        <w:t xml:space="preserve">, </w:t>
      </w:r>
      <w:r w:rsidRPr="00F53503">
        <w:rPr>
          <w:rFonts w:eastAsia="Calibri"/>
        </w:rPr>
        <w:t>808 Fourth St., Clovis</w:t>
      </w:r>
    </w:p>
    <w:p w14:paraId="4AF6565C" w14:textId="77777777" w:rsidR="004977C9" w:rsidRPr="00F53503" w:rsidRDefault="004977C9" w:rsidP="004977C9">
      <w:pPr>
        <w:autoSpaceDE w:val="0"/>
        <w:autoSpaceDN w:val="0"/>
        <w:adjustRightInd w:val="0"/>
        <w:ind w:firstLine="432"/>
        <w:jc w:val="both"/>
        <w:rPr>
          <w:rFonts w:eastAsia="Calibri"/>
        </w:rPr>
      </w:pPr>
    </w:p>
    <w:p w14:paraId="675BE861" w14:textId="1794C33D" w:rsidR="004977C9" w:rsidRPr="006E224A" w:rsidRDefault="004977C9" w:rsidP="004977C9">
      <w:pPr>
        <w:autoSpaceDE w:val="0"/>
        <w:autoSpaceDN w:val="0"/>
        <w:adjustRightInd w:val="0"/>
        <w:ind w:firstLine="432"/>
        <w:jc w:val="both"/>
        <w:rPr>
          <w:rFonts w:eastAsia="Calibri"/>
        </w:rPr>
      </w:pPr>
      <w:r w:rsidRPr="00F53503">
        <w:rPr>
          <w:rFonts w:eastAsia="Calibri"/>
        </w:rPr>
        <w:t>WHEN:</w:t>
      </w:r>
      <w:r w:rsidRPr="00F53503">
        <w:rPr>
          <w:rFonts w:eastAsia="Calibri"/>
        </w:rPr>
        <w:tab/>
      </w:r>
      <w:r w:rsidRPr="00F53503">
        <w:rPr>
          <w:rFonts w:eastAsia="Calibri"/>
        </w:rPr>
        <w:tab/>
        <w:t xml:space="preserve">Thursday, </w:t>
      </w:r>
      <w:r w:rsidR="006E224A" w:rsidRPr="00F53503">
        <w:rPr>
          <w:rFonts w:eastAsia="Calibri"/>
        </w:rPr>
        <w:t>Sept. 28</w:t>
      </w:r>
      <w:r w:rsidRPr="00F53503">
        <w:rPr>
          <w:rFonts w:eastAsia="Calibri"/>
        </w:rPr>
        <w:t>, from 7</w:t>
      </w:r>
      <w:r w:rsidR="00F53503" w:rsidRPr="00F53503">
        <w:rPr>
          <w:rFonts w:eastAsia="Calibri"/>
        </w:rPr>
        <w:t>:15</w:t>
      </w:r>
      <w:r w:rsidRPr="00F53503">
        <w:rPr>
          <w:rFonts w:eastAsia="Calibri"/>
        </w:rPr>
        <w:t xml:space="preserve"> to 9 a.m.</w:t>
      </w:r>
    </w:p>
    <w:p w14:paraId="5F4F282D" w14:textId="08770A36" w:rsidR="004977C9" w:rsidRPr="006E224A" w:rsidRDefault="004977C9" w:rsidP="004977C9">
      <w:pPr>
        <w:autoSpaceDE w:val="0"/>
        <w:autoSpaceDN w:val="0"/>
        <w:adjustRightInd w:val="0"/>
        <w:ind w:firstLine="432"/>
        <w:jc w:val="both"/>
        <w:rPr>
          <w:rFonts w:eastAsia="Calibri"/>
        </w:rPr>
      </w:pPr>
      <w:r w:rsidRPr="006E224A">
        <w:rPr>
          <w:rFonts w:eastAsia="Calibri"/>
        </w:rPr>
        <w:tab/>
      </w:r>
      <w:r w:rsidRPr="006E224A">
        <w:rPr>
          <w:rFonts w:eastAsia="Calibri"/>
        </w:rPr>
        <w:tab/>
      </w:r>
      <w:r w:rsidRPr="006E224A">
        <w:rPr>
          <w:rFonts w:eastAsia="Calibri"/>
        </w:rPr>
        <w:tab/>
      </w:r>
    </w:p>
    <w:p w14:paraId="7AC53E61" w14:textId="77777777" w:rsidR="004977C9" w:rsidRPr="006E224A" w:rsidRDefault="004977C9" w:rsidP="004977C9">
      <w:pPr>
        <w:autoSpaceDE w:val="0"/>
        <w:autoSpaceDN w:val="0"/>
        <w:adjustRightInd w:val="0"/>
        <w:ind w:left="2157" w:hanging="1725"/>
        <w:jc w:val="both"/>
        <w:rPr>
          <w:rFonts w:eastAsia="Calibri"/>
          <w:b/>
          <w:bCs/>
        </w:rPr>
      </w:pPr>
      <w:r w:rsidRPr="006E224A">
        <w:rPr>
          <w:rFonts w:eastAsia="Calibri"/>
          <w:b/>
          <w:bCs/>
        </w:rPr>
        <w:t>CONTACT:</w:t>
      </w:r>
      <w:r w:rsidRPr="006E224A">
        <w:rPr>
          <w:rFonts w:eastAsia="Calibri"/>
          <w:b/>
          <w:bCs/>
        </w:rPr>
        <w:tab/>
      </w:r>
      <w:r w:rsidRPr="006E224A">
        <w:rPr>
          <w:rFonts w:eastAsia="Calibri"/>
        </w:rPr>
        <w:t>Kelly Avants, CUSD Chief Communications Officer, 559.217-5138</w:t>
      </w:r>
    </w:p>
    <w:p w14:paraId="5006F493" w14:textId="06B56A31" w:rsidR="004977C9" w:rsidRPr="006E224A" w:rsidRDefault="004977C9" w:rsidP="004977C9">
      <w:pPr>
        <w:autoSpaceDE w:val="0"/>
        <w:autoSpaceDN w:val="0"/>
        <w:adjustRightInd w:val="0"/>
        <w:ind w:left="2157" w:hanging="1725"/>
        <w:jc w:val="both"/>
        <w:rPr>
          <w:rFonts w:eastAsia="Calibri"/>
        </w:rPr>
      </w:pPr>
      <w:r w:rsidRPr="006E224A">
        <w:rPr>
          <w:rFonts w:eastAsia="Calibri"/>
        </w:rPr>
        <w:tab/>
      </w:r>
    </w:p>
    <w:p w14:paraId="49F2ED03" w14:textId="77777777" w:rsidR="00F53503" w:rsidRDefault="00F53503" w:rsidP="00F53503">
      <w:pPr>
        <w:autoSpaceDE w:val="0"/>
        <w:autoSpaceDN w:val="0"/>
        <w:ind w:firstLine="432"/>
        <w:rPr>
          <w:sz w:val="22"/>
          <w:szCs w:val="22"/>
        </w:rPr>
      </w:pPr>
      <w:r>
        <w:rPr>
          <w:b/>
          <w:bCs/>
        </w:rPr>
        <w:t>The 2023 Superintendent’s Breakfast Premier Sponsors are:</w:t>
      </w:r>
      <w:r>
        <w:t xml:space="preserve"> </w:t>
      </w:r>
    </w:p>
    <w:p w14:paraId="077B5CB7" w14:textId="77777777" w:rsidR="00F53503" w:rsidRDefault="00F53503" w:rsidP="00F53503">
      <w:pPr>
        <w:autoSpaceDE w:val="0"/>
        <w:autoSpaceDN w:val="0"/>
        <w:ind w:firstLine="432"/>
      </w:pPr>
      <w:r>
        <w:t xml:space="preserve">The Assemi Group; Blair, Church &amp; Flynn; Bush Construction; California Health Sciences University; CenCal Services; Clovis Community College; Darden Architects; Educational Employees Credit Union; F3 Law; Harris Construction; Lozano Smith; Mark Wilson Construction; NRG Incentives; PBK; Spencer Enterprises; TETER; Vie-Del Company; Wathen Castanos Homes; Wawona Frozen Foods; Westech Systems LLC. </w:t>
      </w:r>
    </w:p>
    <w:p w14:paraId="22A09D0B" w14:textId="77777777" w:rsidR="00F53503" w:rsidRDefault="00F53503" w:rsidP="00F53503">
      <w:pPr>
        <w:autoSpaceDE w:val="0"/>
        <w:autoSpaceDN w:val="0"/>
        <w:ind w:firstLine="432"/>
      </w:pPr>
      <w:r>
        <w:rPr>
          <w:b/>
          <w:bCs/>
        </w:rPr>
        <w:t xml:space="preserve">Contributing Sponsors are: </w:t>
      </w:r>
      <w:r>
        <w:t>Central Valley Community Bank; Durham Construction; Keygent LLC; Lawrence Engineering Group; The Phanco Group.</w:t>
      </w:r>
    </w:p>
    <w:p w14:paraId="7F2FF7B7" w14:textId="58BC94ED" w:rsidR="004977C9" w:rsidRPr="004977C9" w:rsidRDefault="004977C9" w:rsidP="00F53503">
      <w:pPr>
        <w:autoSpaceDE w:val="0"/>
        <w:autoSpaceDN w:val="0"/>
        <w:ind w:firstLine="432"/>
        <w:jc w:val="center"/>
        <w:rPr>
          <w:rFonts w:eastAsia="Calibri"/>
          <w:b/>
          <w:color w:val="FF0000"/>
        </w:rPr>
      </w:pPr>
      <w:r w:rsidRPr="00F53503">
        <w:t>+++</w:t>
      </w:r>
    </w:p>
    <w:bookmarkEnd w:id="0"/>
    <w:sectPr w:rsidR="004977C9" w:rsidRPr="004977C9" w:rsidSect="00F53503">
      <w:footerReference w:type="even" r:id="rId7"/>
      <w:footerReference w:type="default" r:id="rId8"/>
      <w:pgSz w:w="12240" w:h="15840"/>
      <w:pgMar w:top="720" w:right="810" w:bottom="18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4F41" w14:textId="77777777" w:rsidR="00DE1471" w:rsidRDefault="009E5BD2">
      <w:r>
        <w:separator/>
      </w:r>
    </w:p>
  </w:endnote>
  <w:endnote w:type="continuationSeparator" w:id="0">
    <w:p w14:paraId="4738F427" w14:textId="77777777" w:rsidR="00DE1471" w:rsidRDefault="009E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A8E7" w14:textId="77777777" w:rsidR="00C612D9" w:rsidRDefault="00F53503"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580A963C" w14:textId="77777777" w:rsidR="00C612D9" w:rsidRDefault="006B5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2D66" w14:textId="77777777" w:rsidR="00C612D9" w:rsidRDefault="00F53503"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04854739" w14:textId="77777777" w:rsidR="00C612D9" w:rsidRDefault="006B5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1E73" w14:textId="77777777" w:rsidR="00DE1471" w:rsidRDefault="009E5BD2">
      <w:r>
        <w:separator/>
      </w:r>
    </w:p>
  </w:footnote>
  <w:footnote w:type="continuationSeparator" w:id="0">
    <w:p w14:paraId="267499B0" w14:textId="77777777" w:rsidR="00DE1471" w:rsidRDefault="009E5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C9"/>
    <w:rsid w:val="0008147D"/>
    <w:rsid w:val="000931EB"/>
    <w:rsid w:val="004977C9"/>
    <w:rsid w:val="00672665"/>
    <w:rsid w:val="006B5EA1"/>
    <w:rsid w:val="006E224A"/>
    <w:rsid w:val="008B3712"/>
    <w:rsid w:val="009E5BD2"/>
    <w:rsid w:val="00AA79EC"/>
    <w:rsid w:val="00DE1471"/>
    <w:rsid w:val="00F5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2ED2"/>
  <w15:chartTrackingRefBased/>
  <w15:docId w15:val="{2C4EC6A7-06B6-4B4F-B8A2-3987D48F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7C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7C9"/>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4977C9"/>
    <w:rPr>
      <w:rFonts w:ascii="Times New Roman" w:eastAsia="Times New Roman" w:hAnsi="Times New Roman" w:cs="Times New Roman"/>
      <w:kern w:val="0"/>
      <w:sz w:val="20"/>
      <w:szCs w:val="24"/>
      <w:lang w:val="x-none" w:eastAsia="x-none"/>
      <w14:ligatures w14:val="none"/>
    </w:rPr>
  </w:style>
  <w:style w:type="character" w:styleId="PageNumber">
    <w:name w:val="page number"/>
    <w:basedOn w:val="DefaultParagraphFont"/>
    <w:rsid w:val="00497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Patti Lippert</cp:lastModifiedBy>
  <cp:revision>4</cp:revision>
  <dcterms:created xsi:type="dcterms:W3CDTF">2023-09-26T23:10:00Z</dcterms:created>
  <dcterms:modified xsi:type="dcterms:W3CDTF">2023-09-27T00:16:00Z</dcterms:modified>
</cp:coreProperties>
</file>